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line="36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Justificación Académica para Organizador como Ponente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la Propuesta de Sesión Especial en el 59 Congreso Nacional de la SMM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18–23 de octubre de 2026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(Fecha)</w:t>
      </w:r>
    </w:p>
    <w:p w:rsidR="00000000" w:rsidDel="00000000" w:rsidP="00000000" w:rsidRDefault="00000000" w:rsidRPr="00000000" w14:paraId="00000006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de la Sesión Especial: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[Insertar Título de la Sesión Especial Aquí]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Nombre Completo del Organizador que Propone Presentar Ponencia: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[Insertar Nombre Completo Aquí]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Propuesto de la Ponencia: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[Insertar Título de la Ponencia Aquí]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Justificación Académica Explícita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Explique de manera concisa y clara por qué la participación de este organizador como ponente es indispensable o altamente beneficiosa para la Sesión Especial, más allá de su rol organizativo. La justificación debe centrarse en el valor académico de la contribución propuesta y cómo esta enriquece el contenido de la sesión. Considere los siguientes puntos: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Experiencia y Liderazgo:</w:t>
      </w:r>
      <w:r w:rsidDel="00000000" w:rsidR="00000000" w:rsidRPr="00000000">
        <w:rPr>
          <w:sz w:val="24"/>
          <w:szCs w:val="24"/>
          <w:rtl w:val="0"/>
        </w:rPr>
        <w:t xml:space="preserve"> ¿La ponencia aborda un tema en el que el organizador posee una experticia única o un liderazgo reconocido en la comunidad?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Coherencia Temática:</w:t>
      </w:r>
      <w:r w:rsidDel="00000000" w:rsidR="00000000" w:rsidRPr="00000000">
        <w:rPr>
          <w:sz w:val="24"/>
          <w:szCs w:val="24"/>
          <w:rtl w:val="0"/>
        </w:rPr>
        <w:t xml:space="preserve"> ¿La ponencia es fundamental para completar la cobertura temática de la sesión o para introducir un aspecto crucial que no podría ser cubierto por otros ponentes?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Novedad e Impacto:</w:t>
      </w:r>
      <w:r w:rsidDel="00000000" w:rsidR="00000000" w:rsidRPr="00000000">
        <w:rPr>
          <w:sz w:val="24"/>
          <w:szCs w:val="24"/>
          <w:rtl w:val="0"/>
        </w:rPr>
        <w:t xml:space="preserve"> ¿El trabajo a presentar por el organizador representa una investigación original o un avance significativo que debe ser compartido en este contexto específico?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Equilibrio y Diversidad (si aplica):</w:t>
      </w:r>
      <w:r w:rsidDel="00000000" w:rsidR="00000000" w:rsidRPr="00000000">
        <w:rPr>
          <w:sz w:val="24"/>
          <w:szCs w:val="24"/>
          <w:rtl w:val="0"/>
        </w:rPr>
        <w:t xml:space="preserve"> ¿La inclusión de esta ponencia contribuye a un equilibrio temático o a la representación de una perspectiva específica que de otro modo estaría ausente?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Confirmación de Cumplimiento de Criterios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que esta solicitud cumple con los criterios de “circunstancias excepcionales que requieran una justificación académica explícita” mencionados en la convocatoria del 59 Congreso Nacional de la SMM.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(Nombre Completo del Organizador firmante)</w:t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(Firma)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axyKowSnDbt9lW9TiCDFIXzZg==">CgMxLjA4AHIhMWQyeU10YTFaT3EwM3VhQ0pWQktpOE5pbGVuUmk5MkVL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